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lang w:eastAsia="pl-PL"/>
        </w:rPr>
      </w:pPr>
      <w:r w:rsidRPr="0082669D">
        <w:rPr>
          <w:rFonts w:ascii="Times New Roman" w:hAnsi="Times New Roman" w:cs="Times New Roman"/>
          <w:b w:val="0"/>
          <w:bCs w:val="0"/>
          <w:color w:val="333333"/>
        </w:rPr>
        <w:t>Poniżej pytania nadesłane przez firmę w sprawie realizacji</w:t>
      </w:r>
      <w:r w:rsidRPr="0082669D">
        <w:rPr>
          <w:rFonts w:ascii="Times New Roman" w:hAnsi="Times New Roman" w:cs="Times New Roman"/>
          <w:color w:val="333333"/>
        </w:rPr>
        <w:t xml:space="preserve"> </w:t>
      </w:r>
      <w:r w:rsidRPr="0082669D">
        <w:rPr>
          <w:rFonts w:ascii="Times New Roman" w:hAnsi="Times New Roman" w:cs="Times New Roman"/>
          <w:b w:val="0"/>
          <w:bCs w:val="0"/>
        </w:rPr>
        <w:t>przedmiotu zamówienia: wykonanie, zaprojektowanie, umieszczenie nadruku oraz dostarczenie do siedziby Zamawiającego artykułów promocyjnych dla Sieci Punktów Informacyjnych Funduszy Europejskich w woj. podkarpackim.</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Odpowiada</w:t>
      </w:r>
      <w:bookmarkStart w:id="0" w:name="_GoBack"/>
      <w:bookmarkEnd w:id="0"/>
      <w:r w:rsidRPr="0082669D">
        <w:rPr>
          <w:rFonts w:ascii="Times New Roman" w:hAnsi="Times New Roman" w:cs="Times New Roman"/>
          <w:b w:val="0"/>
          <w:bCs w:val="0"/>
        </w:rPr>
        <w:t>jąc na pytania informuję:</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rPr>
          <w:rFonts w:ascii="Times New Roman" w:hAnsi="Times New Roman"/>
          <w:b/>
          <w:bCs/>
        </w:rPr>
      </w:pPr>
      <w:r w:rsidRPr="0082669D">
        <w:rPr>
          <w:rFonts w:ascii="Times New Roman" w:hAnsi="Times New Roman"/>
          <w:b/>
          <w:bCs/>
        </w:rPr>
        <w:t xml:space="preserve">Pyt. 1 </w:t>
      </w:r>
    </w:p>
    <w:p w:rsidR="00D64047" w:rsidRPr="0082669D" w:rsidRDefault="00D64047" w:rsidP="00D64047">
      <w:pPr>
        <w:rPr>
          <w:rFonts w:ascii="Times New Roman" w:hAnsi="Times New Roman"/>
        </w:rPr>
      </w:pPr>
      <w:r w:rsidRPr="0082669D">
        <w:rPr>
          <w:rFonts w:ascii="Times New Roman" w:hAnsi="Times New Roman"/>
        </w:rPr>
        <w:t xml:space="preserve">Ad 2 długopis </w:t>
      </w:r>
    </w:p>
    <w:p w:rsidR="00D64047" w:rsidRPr="0082669D" w:rsidRDefault="00D64047" w:rsidP="00D64047">
      <w:pPr>
        <w:rPr>
          <w:rFonts w:ascii="Times New Roman" w:hAnsi="Times New Roman"/>
        </w:rPr>
      </w:pPr>
      <w:r w:rsidRPr="0082669D">
        <w:rPr>
          <w:rFonts w:ascii="Times New Roman" w:hAnsi="Times New Roman"/>
        </w:rPr>
        <w:t>Czy zamawiali Państwo w przeszłości długopisy z takim znakowaniem i czytelność logotypów była wystarczająca?</w:t>
      </w:r>
    </w:p>
    <w:p w:rsidR="00D64047" w:rsidRPr="0082669D" w:rsidRDefault="00D64047" w:rsidP="00D64047">
      <w:pPr>
        <w:rPr>
          <w:rFonts w:ascii="Times New Roman" w:hAnsi="Times New Roman"/>
        </w:rPr>
      </w:pPr>
      <w:r w:rsidRPr="0082669D">
        <w:rPr>
          <w:rFonts w:ascii="Times New Roman" w:hAnsi="Times New Roman"/>
        </w:rPr>
        <w:t>Czy znakowanie ma być po jednej stronie korpusu (logotypy będą bardzo malutkie, praktycznie nieczytelne.</w:t>
      </w:r>
    </w:p>
    <w:p w:rsidR="00D64047" w:rsidRPr="0082669D" w:rsidRDefault="00D64047" w:rsidP="00D64047">
      <w:pPr>
        <w:rPr>
          <w:rFonts w:ascii="Times New Roman" w:hAnsi="Times New Roman"/>
        </w:rPr>
      </w:pPr>
      <w:r w:rsidRPr="0082669D">
        <w:rPr>
          <w:rFonts w:ascii="Times New Roman" w:hAnsi="Times New Roman"/>
        </w:rPr>
        <w:t>Nadruk na metalowym długopisie może mieć tendencję do ścierania w miarę użytkowania dlatego też proponujemy wykonanie grafiki techniką laser grawer. Czy jest to dopuszczalne?</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Cs w:val="0"/>
        </w:rPr>
      </w:pPr>
      <w:r w:rsidRPr="0082669D">
        <w:rPr>
          <w:rFonts w:ascii="Times New Roman" w:hAnsi="Times New Roman" w:cs="Times New Roman"/>
          <w:bCs w:val="0"/>
        </w:rPr>
        <w:t>Odpowiedz:</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Długopisy. Znakowanie będzie po jednej stronie. Umieszczone logotypy w Szczegółowym Opisie Przedmiotu Zamówienia są wyłącznie poglądowe. Co do wyglądu i ilości umieszczonych logotypów będzie zatwierdzone na etapie projektowania przez Wykonawcę. Na dzień dzisiejszy mogę przekazać, że nie będzie to cały ciąg logotypów prawdopodobnie zmniejszymy je do jednego lub dwóch. Uzależnione to będzie tak jak Pan pisał od czytelności tych logotypów.</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Co do nadruku preferujemy tak jak w zamówieniu „dowolnie trwała metoda.” Na etapie realizacji będziemy dokładnie decydować jaki to ma być nadruk zostały tylko przedstawione propozycje nadruku. Jeśli Wykonawca zaproponuje lepszą metodę może ona zostać zastosowana.</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Pyt. 2</w:t>
      </w:r>
    </w:p>
    <w:p w:rsidR="00D64047" w:rsidRPr="0082669D" w:rsidRDefault="00D64047" w:rsidP="00D64047">
      <w:pPr>
        <w:rPr>
          <w:rFonts w:ascii="Times New Roman" w:hAnsi="Times New Roman"/>
        </w:rPr>
      </w:pPr>
      <w:r w:rsidRPr="0082669D">
        <w:rPr>
          <w:rFonts w:ascii="Times New Roman" w:hAnsi="Times New Roman"/>
        </w:rPr>
        <w:t>ad 3 opaska odblaskowa</w:t>
      </w:r>
    </w:p>
    <w:p w:rsidR="00D64047" w:rsidRPr="0082669D" w:rsidRDefault="00D64047" w:rsidP="00D64047">
      <w:pPr>
        <w:rPr>
          <w:rFonts w:ascii="Times New Roman" w:hAnsi="Times New Roman"/>
        </w:rPr>
      </w:pPr>
      <w:r w:rsidRPr="0082669D">
        <w:rPr>
          <w:rFonts w:ascii="Times New Roman" w:hAnsi="Times New Roman"/>
        </w:rPr>
        <w:t>czy nadruk na opasce będzie w jednym kolorze?</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Cs w:val="0"/>
        </w:rPr>
      </w:pPr>
      <w:r w:rsidRPr="0082669D">
        <w:rPr>
          <w:rFonts w:ascii="Times New Roman" w:hAnsi="Times New Roman" w:cs="Times New Roman"/>
          <w:bCs w:val="0"/>
        </w:rPr>
        <w:t>Odpowiedz:</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Opaski odblaskowe. Co do koloru nadruku, decyzja podjęta zostanie na etapie projektowania, jeśli Wykonawca zaproponuje nadruk kolorowy i będzie on wyglądał estetycznie to będzie nadruk kolorowy jeśli nie to będzie nadruk czarny.</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Pyt. 3</w:t>
      </w:r>
    </w:p>
    <w:p w:rsidR="00D64047" w:rsidRPr="0082669D" w:rsidRDefault="00D64047" w:rsidP="00D64047">
      <w:pPr>
        <w:rPr>
          <w:rFonts w:ascii="Times New Roman" w:hAnsi="Times New Roman"/>
        </w:rPr>
      </w:pPr>
      <w:r w:rsidRPr="0082669D">
        <w:rPr>
          <w:rFonts w:ascii="Times New Roman" w:hAnsi="Times New Roman"/>
        </w:rPr>
        <w:t xml:space="preserve">ad 4 </w:t>
      </w:r>
      <w:proofErr w:type="spellStart"/>
      <w:r w:rsidRPr="0082669D">
        <w:rPr>
          <w:rFonts w:ascii="Times New Roman" w:hAnsi="Times New Roman"/>
        </w:rPr>
        <w:t>worko</w:t>
      </w:r>
      <w:proofErr w:type="spellEnd"/>
      <w:r w:rsidRPr="0082669D">
        <w:rPr>
          <w:rFonts w:ascii="Times New Roman" w:hAnsi="Times New Roman"/>
        </w:rPr>
        <w:t>-plecak</w:t>
      </w:r>
    </w:p>
    <w:p w:rsidR="00D64047" w:rsidRPr="0082669D" w:rsidRDefault="00D64047" w:rsidP="00D64047">
      <w:pPr>
        <w:rPr>
          <w:rFonts w:ascii="Times New Roman" w:hAnsi="Times New Roman"/>
        </w:rPr>
      </w:pPr>
      <w:r w:rsidRPr="0082669D">
        <w:rPr>
          <w:rFonts w:ascii="Times New Roman" w:hAnsi="Times New Roman"/>
        </w:rPr>
        <w:t>W specyfikacji tego produktu jest informacja iż jest on wykonany z materiału podgumowanego. Wg naszej wiedzy tego typu worki są z poliestru, ten akurat z poliestru 210 D. czy taki materiał jest akceptowalny?</w:t>
      </w:r>
    </w:p>
    <w:p w:rsidR="00D64047" w:rsidRPr="0082669D" w:rsidRDefault="00D64047" w:rsidP="00D64047">
      <w:pPr>
        <w:rPr>
          <w:rFonts w:ascii="Times New Roman" w:hAnsi="Times New Roman"/>
        </w:rPr>
      </w:pPr>
      <w:r w:rsidRPr="0082669D">
        <w:rPr>
          <w:rFonts w:ascii="Times New Roman" w:hAnsi="Times New Roman"/>
        </w:rPr>
        <w:t>Czy nadruk będzie w jednym kolorze, po jednej stronie worka?</w:t>
      </w:r>
    </w:p>
    <w:p w:rsidR="00D64047" w:rsidRPr="0082669D" w:rsidRDefault="00D64047" w:rsidP="00D64047">
      <w:pPr>
        <w:rPr>
          <w:rFonts w:ascii="Times New Roman" w:hAnsi="Times New Roman"/>
        </w:rPr>
      </w:pPr>
      <w:r w:rsidRPr="0082669D">
        <w:rPr>
          <w:rFonts w:ascii="Times New Roman" w:hAnsi="Times New Roman"/>
        </w:rPr>
        <w:t>czy taki kolor worka jest akceptowalny (jest raczej niebieski nie granatowy jak w opisie pracy</w:t>
      </w:r>
    </w:p>
    <w:p w:rsidR="00D64047" w:rsidRPr="0082669D" w:rsidRDefault="00D64047" w:rsidP="00D64047">
      <w:pPr>
        <w:rPr>
          <w:rFonts w:ascii="Times New Roman" w:hAnsi="Times New Roman"/>
        </w:rPr>
      </w:pPr>
      <w:r w:rsidRPr="0082669D">
        <w:rPr>
          <w:rFonts w:ascii="Times New Roman" w:hAnsi="Times New Roman"/>
          <w:noProof/>
          <w:lang w:eastAsia="pl-PL"/>
        </w:rPr>
        <w:drawing>
          <wp:inline distT="0" distB="0" distL="0" distR="0" wp14:anchorId="5E2A724B" wp14:editId="1D6F7EEA">
            <wp:extent cx="2186940" cy="1638300"/>
            <wp:effectExtent l="0" t="0" r="3810" b="0"/>
            <wp:docPr id="6" name="Obraz 6" descr="cid:image002.png@01D8DFCD.3435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2.png@01D8DFCD.34357D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6940" cy="1638300"/>
                    </a:xfrm>
                    <a:prstGeom prst="rect">
                      <a:avLst/>
                    </a:prstGeom>
                    <a:noFill/>
                    <a:ln>
                      <a:noFill/>
                    </a:ln>
                  </pic:spPr>
                </pic:pic>
              </a:graphicData>
            </a:graphic>
          </wp:inline>
        </w:drawing>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Cs w:val="0"/>
        </w:rPr>
      </w:pPr>
      <w:r w:rsidRPr="0082669D">
        <w:rPr>
          <w:rFonts w:ascii="Times New Roman" w:hAnsi="Times New Roman" w:cs="Times New Roman"/>
          <w:bCs w:val="0"/>
        </w:rPr>
        <w:t>Odpowiedz:</w:t>
      </w:r>
    </w:p>
    <w:p w:rsidR="00D64047" w:rsidRPr="0082669D" w:rsidRDefault="00D64047" w:rsidP="00D64047">
      <w:pPr>
        <w:pStyle w:val="Bodytext120"/>
        <w:shd w:val="clear" w:color="auto" w:fill="auto"/>
        <w:spacing w:line="240" w:lineRule="auto"/>
        <w:rPr>
          <w:rFonts w:ascii="Times New Roman" w:hAnsi="Times New Roman" w:cs="Times New Roman"/>
          <w:i w:val="0"/>
          <w:iCs w:val="0"/>
          <w:lang w:eastAsia="pl-PL"/>
        </w:rPr>
      </w:pPr>
      <w:proofErr w:type="spellStart"/>
      <w:r w:rsidRPr="0082669D">
        <w:rPr>
          <w:rFonts w:ascii="Times New Roman" w:hAnsi="Times New Roman" w:cs="Times New Roman"/>
          <w:b w:val="0"/>
          <w:bCs w:val="0"/>
          <w:i w:val="0"/>
          <w:iCs w:val="0"/>
        </w:rPr>
        <w:lastRenderedPageBreak/>
        <w:t>Worko</w:t>
      </w:r>
      <w:proofErr w:type="spellEnd"/>
      <w:r w:rsidRPr="0082669D">
        <w:rPr>
          <w:rFonts w:ascii="Times New Roman" w:hAnsi="Times New Roman" w:cs="Times New Roman"/>
          <w:b w:val="0"/>
          <w:bCs w:val="0"/>
          <w:i w:val="0"/>
          <w:iCs w:val="0"/>
        </w:rPr>
        <w:t xml:space="preserve">-plecak. W dniu 13.10.2022 r. została umieszczona informacja o zmianie SOPZ gdzie </w:t>
      </w:r>
      <w:r w:rsidRPr="0082669D">
        <w:rPr>
          <w:rFonts w:ascii="Times New Roman" w:hAnsi="Times New Roman" w:cs="Times New Roman"/>
          <w:i w:val="0"/>
          <w:iCs w:val="0"/>
        </w:rPr>
        <w:t>„</w:t>
      </w:r>
      <w:r w:rsidRPr="0082669D">
        <w:rPr>
          <w:rStyle w:val="Heading929pt"/>
          <w:rFonts w:ascii="Times New Roman" w:hAnsi="Times New Roman" w:cs="Times New Roman"/>
          <w:b/>
          <w:bCs/>
          <w:i w:val="0"/>
          <w:iCs w:val="0"/>
        </w:rPr>
        <w:t>W pkt</w:t>
      </w:r>
      <w:r w:rsidRPr="0082669D">
        <w:rPr>
          <w:rFonts w:ascii="Times New Roman" w:hAnsi="Times New Roman" w:cs="Times New Roman"/>
          <w:i w:val="0"/>
          <w:iCs w:val="0"/>
        </w:rPr>
        <w:t xml:space="preserve">. III Wykaz materiałów promocyjnych – SOPZ. Tabelka pkt. 4. </w:t>
      </w:r>
      <w:proofErr w:type="spellStart"/>
      <w:r w:rsidRPr="0082669D">
        <w:rPr>
          <w:rFonts w:ascii="Times New Roman" w:hAnsi="Times New Roman" w:cs="Times New Roman"/>
          <w:i w:val="0"/>
          <w:iCs w:val="0"/>
        </w:rPr>
        <w:t>Worko</w:t>
      </w:r>
      <w:proofErr w:type="spellEnd"/>
      <w:r w:rsidRPr="0082669D">
        <w:rPr>
          <w:rFonts w:ascii="Times New Roman" w:hAnsi="Times New Roman" w:cs="Times New Roman"/>
          <w:i w:val="0"/>
          <w:iCs w:val="0"/>
        </w:rPr>
        <w:t xml:space="preserve"> – plecaki wykonane z tkaniny wodoodpornej. W opisie przedmiotu wykreśla się słowo „podgumowanej”.</w:t>
      </w:r>
    </w:p>
    <w:p w:rsidR="00D64047" w:rsidRPr="0082669D" w:rsidRDefault="00D64047" w:rsidP="00D64047">
      <w:pPr>
        <w:pStyle w:val="Bodytext120"/>
        <w:shd w:val="clear" w:color="auto" w:fill="auto"/>
        <w:spacing w:line="240" w:lineRule="auto"/>
        <w:rPr>
          <w:rFonts w:ascii="Times New Roman" w:hAnsi="Times New Roman" w:cs="Times New Roman"/>
          <w:b w:val="0"/>
          <w:bCs w:val="0"/>
          <w:i w:val="0"/>
          <w:iCs w:val="0"/>
        </w:rPr>
      </w:pPr>
      <w:r w:rsidRPr="0082669D">
        <w:rPr>
          <w:rFonts w:ascii="Times New Roman" w:hAnsi="Times New Roman" w:cs="Times New Roman"/>
          <w:b w:val="0"/>
          <w:bCs w:val="0"/>
          <w:i w:val="0"/>
          <w:iCs w:val="0"/>
        </w:rPr>
        <w:t>Plecaki powinny być wykonane z tkaniny wodoodpornej.</w:t>
      </w:r>
    </w:p>
    <w:p w:rsidR="00D64047" w:rsidRPr="0082669D" w:rsidRDefault="00D64047" w:rsidP="00D64047">
      <w:pPr>
        <w:pStyle w:val="Bodytext120"/>
        <w:shd w:val="clear" w:color="auto" w:fill="auto"/>
        <w:spacing w:line="240" w:lineRule="auto"/>
        <w:rPr>
          <w:rFonts w:ascii="Times New Roman" w:hAnsi="Times New Roman" w:cs="Times New Roman"/>
          <w:b w:val="0"/>
          <w:bCs w:val="0"/>
          <w:i w:val="0"/>
          <w:iCs w:val="0"/>
          <w:lang w:eastAsia="pl-PL"/>
        </w:rPr>
      </w:pPr>
      <w:r w:rsidRPr="0082669D">
        <w:rPr>
          <w:rFonts w:ascii="Times New Roman" w:hAnsi="Times New Roman" w:cs="Times New Roman"/>
          <w:b w:val="0"/>
          <w:bCs w:val="0"/>
          <w:i w:val="0"/>
          <w:iCs w:val="0"/>
        </w:rPr>
        <w:t>Co do nadruku, decyzja podjęta zostanie na etapie projektowania, jeśli Wykonawca zaproponuje nadruk kolorowy i będzie to estetyczne to nadruk będzie kolorowy jeśli nie to nadruk czarny lub biały.</w:t>
      </w:r>
    </w:p>
    <w:p w:rsidR="00D64047" w:rsidRPr="0082669D" w:rsidRDefault="00D64047" w:rsidP="00D64047">
      <w:pPr>
        <w:pStyle w:val="Bodytext120"/>
        <w:shd w:val="clear" w:color="auto" w:fill="auto"/>
        <w:spacing w:line="240" w:lineRule="auto"/>
        <w:rPr>
          <w:rFonts w:ascii="Times New Roman" w:hAnsi="Times New Roman" w:cs="Times New Roman"/>
          <w:b w:val="0"/>
          <w:bCs w:val="0"/>
          <w:i w:val="0"/>
          <w:iCs w:val="0"/>
        </w:rPr>
      </w:pPr>
      <w:r w:rsidRPr="0082669D">
        <w:rPr>
          <w:rFonts w:ascii="Times New Roman" w:hAnsi="Times New Roman" w:cs="Times New Roman"/>
          <w:b w:val="0"/>
          <w:bCs w:val="0"/>
          <w:i w:val="0"/>
          <w:iCs w:val="0"/>
        </w:rPr>
        <w:t>Jeśli chodzi o kolor plecaka, zdjęcie może nie oddawać rzeczywistego koloru. Jeśli to jest ciemny niebieski może on być traktowany jako granatowy.</w:t>
      </w:r>
    </w:p>
    <w:p w:rsidR="00D64047" w:rsidRPr="0082669D" w:rsidRDefault="00D64047" w:rsidP="00D64047">
      <w:pPr>
        <w:pStyle w:val="Bodytext141"/>
        <w:shd w:val="clear" w:color="auto" w:fill="auto"/>
        <w:spacing w:line="240" w:lineRule="auto"/>
        <w:ind w:firstLine="0"/>
        <w:jc w:val="both"/>
        <w:rPr>
          <w:rFonts w:ascii="Times New Roman" w:hAnsi="Times New Roman" w:cs="Times New Roman"/>
          <w:b w:val="0"/>
          <w:bCs w:val="0"/>
        </w:rPr>
      </w:pPr>
    </w:p>
    <w:p w:rsidR="00D64047" w:rsidRPr="0082669D" w:rsidRDefault="0082669D" w:rsidP="00D64047">
      <w:pPr>
        <w:pStyle w:val="Bodytext141"/>
        <w:shd w:val="clear" w:color="auto" w:fill="auto"/>
        <w:spacing w:line="240" w:lineRule="auto"/>
        <w:ind w:firstLine="0"/>
        <w:jc w:val="both"/>
        <w:rPr>
          <w:rFonts w:ascii="Times New Roman" w:hAnsi="Times New Roman" w:cs="Times New Roman"/>
          <w:b w:val="0"/>
          <w:bCs w:val="0"/>
        </w:rPr>
      </w:pPr>
      <w:r w:rsidRPr="0082669D">
        <w:rPr>
          <w:rFonts w:ascii="Times New Roman" w:hAnsi="Times New Roman" w:cs="Times New Roman"/>
          <w:b w:val="0"/>
          <w:bCs w:val="0"/>
        </w:rPr>
        <w:t>Pyt. 4</w:t>
      </w:r>
    </w:p>
    <w:p w:rsidR="0082669D" w:rsidRPr="0082669D" w:rsidRDefault="0082669D" w:rsidP="0082669D">
      <w:pPr>
        <w:rPr>
          <w:rFonts w:ascii="Times New Roman" w:hAnsi="Times New Roman"/>
        </w:rPr>
      </w:pPr>
      <w:r w:rsidRPr="0082669D">
        <w:rPr>
          <w:rFonts w:ascii="Times New Roman" w:hAnsi="Times New Roman"/>
        </w:rPr>
        <w:t xml:space="preserve">Jeśli chodzi o </w:t>
      </w:r>
      <w:proofErr w:type="spellStart"/>
      <w:r w:rsidRPr="0082669D">
        <w:rPr>
          <w:rFonts w:ascii="Times New Roman" w:hAnsi="Times New Roman"/>
        </w:rPr>
        <w:t>workoplecaki</w:t>
      </w:r>
      <w:proofErr w:type="spellEnd"/>
      <w:r w:rsidRPr="0082669D">
        <w:rPr>
          <w:rFonts w:ascii="Times New Roman" w:hAnsi="Times New Roman"/>
        </w:rPr>
        <w:t xml:space="preserve"> to te zamieszczone w zapytaniu na pewno nie są wodoodporne. Wodoodpornymi plecakami są np. takie jak te:</w:t>
      </w:r>
    </w:p>
    <w:p w:rsidR="0082669D" w:rsidRPr="0082669D" w:rsidRDefault="0082669D" w:rsidP="0082669D">
      <w:pPr>
        <w:rPr>
          <w:rFonts w:ascii="Times New Roman" w:hAnsi="Times New Roman"/>
        </w:rPr>
      </w:pPr>
      <w:hyperlink r:id="rId6" w:history="1">
        <w:r w:rsidRPr="0082669D">
          <w:rPr>
            <w:rStyle w:val="Hipercze"/>
            <w:rFonts w:ascii="Times New Roman" w:hAnsi="Times New Roman"/>
          </w:rPr>
          <w:t>https://natalia-bis.bluecollection.gifts/szukaj.html?hash=f8d8eea578833bff52b67f4147d34909e2d89a0b</w:t>
        </w:r>
      </w:hyperlink>
    </w:p>
    <w:p w:rsidR="0082669D" w:rsidRPr="0082669D" w:rsidRDefault="0082669D" w:rsidP="0082669D">
      <w:pPr>
        <w:rPr>
          <w:rFonts w:ascii="Times New Roman" w:hAnsi="Times New Roman"/>
        </w:rPr>
      </w:pPr>
      <w:r w:rsidRPr="0082669D">
        <w:rPr>
          <w:rFonts w:ascii="Times New Roman" w:hAnsi="Times New Roman"/>
        </w:rPr>
        <w:t>ale ich cena jest nieporównywalnie inna od ceny plecaków zamieszczonych w zapytaniu</w:t>
      </w:r>
    </w:p>
    <w:p w:rsidR="0082669D" w:rsidRPr="0082669D" w:rsidRDefault="0082669D" w:rsidP="0082669D">
      <w:pPr>
        <w:rPr>
          <w:rFonts w:ascii="Times New Roman" w:hAnsi="Times New Roman"/>
        </w:rPr>
      </w:pPr>
      <w:r w:rsidRPr="0082669D">
        <w:rPr>
          <w:rFonts w:ascii="Times New Roman" w:hAnsi="Times New Roman"/>
        </w:rPr>
        <w:t>Czy takie mają być wyceniane?</w:t>
      </w:r>
    </w:p>
    <w:p w:rsidR="0082669D" w:rsidRPr="0082669D" w:rsidRDefault="0082669D" w:rsidP="00D64047">
      <w:pPr>
        <w:pStyle w:val="Bodytext141"/>
        <w:shd w:val="clear" w:color="auto" w:fill="auto"/>
        <w:spacing w:line="240" w:lineRule="auto"/>
        <w:ind w:firstLine="0"/>
        <w:jc w:val="both"/>
        <w:rPr>
          <w:rFonts w:ascii="Times New Roman" w:hAnsi="Times New Roman" w:cs="Times New Roman"/>
          <w:b w:val="0"/>
          <w:bCs w:val="0"/>
        </w:rPr>
      </w:pPr>
    </w:p>
    <w:p w:rsidR="0082669D" w:rsidRPr="0082669D" w:rsidRDefault="0082669D" w:rsidP="0082669D">
      <w:pPr>
        <w:pStyle w:val="Bodytext141"/>
        <w:shd w:val="clear" w:color="auto" w:fill="auto"/>
        <w:spacing w:line="240" w:lineRule="auto"/>
        <w:ind w:firstLine="0"/>
        <w:jc w:val="both"/>
        <w:rPr>
          <w:rFonts w:ascii="Times New Roman" w:hAnsi="Times New Roman" w:cs="Times New Roman"/>
          <w:bCs w:val="0"/>
        </w:rPr>
      </w:pPr>
      <w:r w:rsidRPr="0082669D">
        <w:rPr>
          <w:rFonts w:ascii="Times New Roman" w:hAnsi="Times New Roman" w:cs="Times New Roman"/>
          <w:bCs w:val="0"/>
        </w:rPr>
        <w:t>Odpowiedz:</w:t>
      </w:r>
    </w:p>
    <w:p w:rsidR="0082669D" w:rsidRPr="0082669D" w:rsidRDefault="0082669D" w:rsidP="0082669D">
      <w:pPr>
        <w:rPr>
          <w:rFonts w:ascii="Times New Roman" w:hAnsi="Times New Roman"/>
        </w:rPr>
      </w:pPr>
      <w:r w:rsidRPr="0082669D">
        <w:rPr>
          <w:rFonts w:ascii="Times New Roman" w:hAnsi="Times New Roman"/>
        </w:rPr>
        <w:t xml:space="preserve">W zapytaniu ofertowym zdjęcie jest poglądowe, nie wskazujemy z jakiego maja być materiału mają to być </w:t>
      </w:r>
      <w:proofErr w:type="spellStart"/>
      <w:r w:rsidRPr="0082669D">
        <w:rPr>
          <w:rFonts w:ascii="Times New Roman" w:hAnsi="Times New Roman"/>
        </w:rPr>
        <w:t>Worko</w:t>
      </w:r>
      <w:proofErr w:type="spellEnd"/>
      <w:r w:rsidRPr="0082669D">
        <w:rPr>
          <w:rFonts w:ascii="Times New Roman" w:hAnsi="Times New Roman"/>
        </w:rPr>
        <w:t xml:space="preserve"> – plecaki wykonane z tkaniny wodoodpornej.</w:t>
      </w:r>
    </w:p>
    <w:p w:rsidR="0082669D" w:rsidRDefault="0082669D" w:rsidP="00D64047">
      <w:pPr>
        <w:pStyle w:val="Bodytext141"/>
        <w:shd w:val="clear" w:color="auto" w:fill="auto"/>
        <w:spacing w:line="240" w:lineRule="auto"/>
        <w:ind w:firstLine="0"/>
        <w:jc w:val="both"/>
        <w:rPr>
          <w:b w:val="0"/>
          <w:bCs w:val="0"/>
        </w:rPr>
      </w:pPr>
    </w:p>
    <w:p w:rsidR="0082669D" w:rsidRDefault="0082669D" w:rsidP="00D64047">
      <w:pPr>
        <w:pStyle w:val="Bodytext141"/>
        <w:shd w:val="clear" w:color="auto" w:fill="auto"/>
        <w:spacing w:line="240" w:lineRule="auto"/>
        <w:ind w:firstLine="0"/>
        <w:jc w:val="both"/>
        <w:rPr>
          <w:b w:val="0"/>
          <w:bCs w:val="0"/>
        </w:rPr>
      </w:pPr>
    </w:p>
    <w:sectPr w:rsidR="00826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47"/>
    <w:rsid w:val="00111B2C"/>
    <w:rsid w:val="0082669D"/>
    <w:rsid w:val="00D64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CB56-F51D-4BBA-9396-8251951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047"/>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64047"/>
    <w:rPr>
      <w:color w:val="0563C1"/>
      <w:u w:val="single"/>
    </w:rPr>
  </w:style>
  <w:style w:type="character" w:customStyle="1" w:styleId="Bodytext14">
    <w:name w:val="Body text (14)_"/>
    <w:basedOn w:val="Domylnaczcionkaakapitu"/>
    <w:link w:val="Bodytext141"/>
    <w:uiPriority w:val="99"/>
    <w:locked/>
    <w:rsid w:val="00D64047"/>
    <w:rPr>
      <w:rFonts w:ascii="Arial" w:hAnsi="Arial" w:cs="Arial"/>
      <w:b/>
      <w:bCs/>
      <w:shd w:val="clear" w:color="auto" w:fill="FFFFFF"/>
    </w:rPr>
  </w:style>
  <w:style w:type="paragraph" w:customStyle="1" w:styleId="Bodytext141">
    <w:name w:val="Body text (14)1"/>
    <w:basedOn w:val="Normalny"/>
    <w:link w:val="Bodytext14"/>
    <w:uiPriority w:val="99"/>
    <w:rsid w:val="00D64047"/>
    <w:pPr>
      <w:shd w:val="clear" w:color="auto" w:fill="FFFFFF"/>
      <w:spacing w:line="211" w:lineRule="exact"/>
      <w:ind w:hanging="1780"/>
    </w:pPr>
    <w:rPr>
      <w:rFonts w:ascii="Arial" w:hAnsi="Arial" w:cs="Arial"/>
      <w:b/>
      <w:bCs/>
    </w:rPr>
  </w:style>
  <w:style w:type="character" w:customStyle="1" w:styleId="Bodytext12">
    <w:name w:val="Body text (12)_"/>
    <w:basedOn w:val="Domylnaczcionkaakapitu"/>
    <w:link w:val="Bodytext120"/>
    <w:uiPriority w:val="99"/>
    <w:locked/>
    <w:rsid w:val="00D64047"/>
    <w:rPr>
      <w:rFonts w:ascii="Arial" w:hAnsi="Arial" w:cs="Arial"/>
      <w:b/>
      <w:bCs/>
      <w:i/>
      <w:iCs/>
      <w:shd w:val="clear" w:color="auto" w:fill="FFFFFF"/>
    </w:rPr>
  </w:style>
  <w:style w:type="paragraph" w:customStyle="1" w:styleId="Bodytext120">
    <w:name w:val="Body text (12)"/>
    <w:basedOn w:val="Normalny"/>
    <w:link w:val="Bodytext12"/>
    <w:uiPriority w:val="99"/>
    <w:rsid w:val="00D64047"/>
    <w:pPr>
      <w:shd w:val="clear" w:color="auto" w:fill="FFFFFF"/>
      <w:spacing w:line="197" w:lineRule="exact"/>
      <w:jc w:val="both"/>
    </w:pPr>
    <w:rPr>
      <w:rFonts w:ascii="Arial" w:hAnsi="Arial" w:cs="Arial"/>
      <w:b/>
      <w:bCs/>
      <w:i/>
      <w:iCs/>
    </w:rPr>
  </w:style>
  <w:style w:type="character" w:customStyle="1" w:styleId="Heading929pt">
    <w:name w:val="Heading #9 (2) + 9 pt"/>
    <w:basedOn w:val="Domylnaczcionkaakapitu"/>
    <w:uiPriority w:val="99"/>
    <w:rsid w:val="00D64047"/>
    <w:rPr>
      <w:rFonts w:ascii="Arial" w:hAnsi="Arial" w:cs="Arial"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1501">
      <w:bodyDiv w:val="1"/>
      <w:marLeft w:val="0"/>
      <w:marRight w:val="0"/>
      <w:marTop w:val="0"/>
      <w:marBottom w:val="0"/>
      <w:divBdr>
        <w:top w:val="none" w:sz="0" w:space="0" w:color="auto"/>
        <w:left w:val="none" w:sz="0" w:space="0" w:color="auto"/>
        <w:bottom w:val="none" w:sz="0" w:space="0" w:color="auto"/>
        <w:right w:val="none" w:sz="0" w:space="0" w:color="auto"/>
      </w:divBdr>
    </w:div>
    <w:div w:id="1845780889">
      <w:bodyDiv w:val="1"/>
      <w:marLeft w:val="0"/>
      <w:marRight w:val="0"/>
      <w:marTop w:val="0"/>
      <w:marBottom w:val="0"/>
      <w:divBdr>
        <w:top w:val="none" w:sz="0" w:space="0" w:color="auto"/>
        <w:left w:val="none" w:sz="0" w:space="0" w:color="auto"/>
        <w:bottom w:val="none" w:sz="0" w:space="0" w:color="auto"/>
        <w:right w:val="none" w:sz="0" w:space="0" w:color="auto"/>
      </w:divBdr>
    </w:div>
    <w:div w:id="21386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alia-bis.bluecollection.gifts/szukaj.html?hash=f8d8eea578833bff52b67f4147d34909e2d89a0b" TargetMode="External"/><Relationship Id="rId5" Type="http://schemas.openxmlformats.org/officeDocument/2006/relationships/image" Target="cid:image002.png@01D8DFCD.34357D00"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Piekarz Katarzyna</dc:creator>
  <cp:keywords/>
  <dc:description/>
  <cp:lastModifiedBy>Piekarz Katarzyna</cp:lastModifiedBy>
  <cp:revision>2</cp:revision>
  <dcterms:created xsi:type="dcterms:W3CDTF">2022-10-17T07:01:00Z</dcterms:created>
  <dcterms:modified xsi:type="dcterms:W3CDTF">2022-10-17T07:29:00Z</dcterms:modified>
</cp:coreProperties>
</file>